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6F2BA" w14:textId="77777777" w:rsidR="00213380" w:rsidRPr="00A25D65" w:rsidRDefault="00606360" w:rsidP="00606360">
      <w:pPr>
        <w:rPr>
          <w:rFonts w:ascii="Arial" w:hAnsi="Arial" w:cs="Arial"/>
        </w:rPr>
      </w:pPr>
      <w:r>
        <w:rPr>
          <w:rFonts w:ascii="Arial" w:hAnsi="Arial" w:cs="Arial"/>
          <w:noProof/>
        </w:rPr>
        <w:drawing>
          <wp:inline distT="0" distB="0" distL="0" distR="0" wp14:anchorId="2888DD20" wp14:editId="2597CEB2">
            <wp:extent cx="479054" cy="475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275" cy="497934"/>
                    </a:xfrm>
                    <a:prstGeom prst="rect">
                      <a:avLst/>
                    </a:prstGeom>
                    <a:noFill/>
                  </pic:spPr>
                </pic:pic>
              </a:graphicData>
            </a:graphic>
          </wp:inline>
        </w:drawing>
      </w:r>
      <w:r w:rsidR="00213380" w:rsidRPr="00A25D65">
        <w:rPr>
          <w:rFonts w:ascii="Arial" w:hAnsi="Arial" w:cs="Arial"/>
        </w:rPr>
        <w:t xml:space="preserve">Online Programming Feedback Form, Fifth Circuit </w:t>
      </w:r>
    </w:p>
    <w:p w14:paraId="4A3AA73B" w14:textId="77777777" w:rsidR="00213380" w:rsidRPr="00A25D65" w:rsidRDefault="00213380">
      <w:pPr>
        <w:rPr>
          <w:rFonts w:ascii="Arial" w:hAnsi="Arial" w:cs="Arial"/>
          <w:sz w:val="20"/>
          <w:szCs w:val="20"/>
        </w:rPr>
      </w:pPr>
      <w:r w:rsidRPr="00A25D65">
        <w:rPr>
          <w:rFonts w:ascii="Arial" w:hAnsi="Arial" w:cs="Arial"/>
          <w:sz w:val="20"/>
          <w:szCs w:val="20"/>
        </w:rPr>
        <w:t>Once you have finished viewing all of the links provided here, please download, fill out, and submit this Feedback Form via to the appropriate circuit. It is important to email the form in order to verify your attendance</w:t>
      </w:r>
      <w:r w:rsidR="00606360">
        <w:rPr>
          <w:rFonts w:ascii="Arial" w:hAnsi="Arial" w:cs="Arial"/>
          <w:sz w:val="20"/>
          <w:szCs w:val="20"/>
        </w:rPr>
        <w:t>.</w:t>
      </w:r>
    </w:p>
    <w:p w14:paraId="472E5E38" w14:textId="6C3443A5" w:rsidR="00213380" w:rsidRPr="00A25D65" w:rsidRDefault="00213380" w:rsidP="00213380">
      <w:pPr>
        <w:ind w:left="720" w:firstLine="720"/>
        <w:rPr>
          <w:rFonts w:ascii="Arial" w:hAnsi="Arial" w:cs="Arial"/>
        </w:rPr>
      </w:pPr>
      <w:r w:rsidRPr="00A25D65">
        <w:rPr>
          <w:rFonts w:ascii="Arial" w:hAnsi="Arial" w:cs="Arial"/>
        </w:rPr>
        <w:t xml:space="preserve">Send completed form to </w:t>
      </w:r>
      <w:r w:rsidR="00E40405" w:rsidRPr="00E40405">
        <w:rPr>
          <w:rFonts w:ascii="Arial" w:hAnsi="Arial" w:cs="Arial"/>
          <w:u w:val="single"/>
        </w:rPr>
        <w:t>specsvcsdiv.5cc@courts.hawaii.gov</w:t>
      </w:r>
      <w:bookmarkStart w:id="0" w:name="_GoBack"/>
      <w:bookmarkEnd w:id="0"/>
    </w:p>
    <w:tbl>
      <w:tblPr>
        <w:tblStyle w:val="TableGrid"/>
        <w:tblW w:w="0" w:type="auto"/>
        <w:tblLook w:val="04A0" w:firstRow="1" w:lastRow="0" w:firstColumn="1" w:lastColumn="0" w:noHBand="0" w:noVBand="1"/>
      </w:tblPr>
      <w:tblGrid>
        <w:gridCol w:w="4675"/>
        <w:gridCol w:w="4590"/>
      </w:tblGrid>
      <w:tr w:rsidR="00213380" w:rsidRPr="00A25D65" w14:paraId="1D9DDE3E" w14:textId="77777777" w:rsidTr="00A25D65">
        <w:tc>
          <w:tcPr>
            <w:tcW w:w="4675" w:type="dxa"/>
          </w:tcPr>
          <w:p w14:paraId="58E177BD" w14:textId="77777777" w:rsidR="00213380" w:rsidRPr="00A25D65" w:rsidRDefault="00213380" w:rsidP="00213380">
            <w:pPr>
              <w:rPr>
                <w:rFonts w:ascii="Arial" w:hAnsi="Arial" w:cs="Arial"/>
              </w:rPr>
            </w:pPr>
            <w:r w:rsidRPr="00A25D65">
              <w:rPr>
                <w:rFonts w:ascii="Arial" w:hAnsi="Arial" w:cs="Arial"/>
              </w:rPr>
              <w:t xml:space="preserve">Date of Online Participation: </w:t>
            </w:r>
          </w:p>
        </w:tc>
        <w:sdt>
          <w:sdtPr>
            <w:rPr>
              <w:rFonts w:ascii="Arial" w:hAnsi="Arial" w:cs="Arial"/>
            </w:rPr>
            <w:id w:val="-936911248"/>
            <w:placeholder>
              <w:docPart w:val="87A7C0068F1244A9B4D543D3ECEC757A"/>
            </w:placeholder>
            <w:showingPlcHdr/>
            <w:date>
              <w:dateFormat w:val="M/d/yyyy"/>
              <w:lid w:val="en-US"/>
              <w:storeMappedDataAs w:val="dateTime"/>
              <w:calendar w:val="gregorian"/>
            </w:date>
          </w:sdtPr>
          <w:sdtEndPr/>
          <w:sdtContent>
            <w:tc>
              <w:tcPr>
                <w:tcW w:w="4590" w:type="dxa"/>
              </w:tcPr>
              <w:p w14:paraId="5CBB6EFE" w14:textId="447D772A" w:rsidR="00213380" w:rsidRPr="00A25D65" w:rsidRDefault="00E40405" w:rsidP="00213380">
                <w:pPr>
                  <w:rPr>
                    <w:rFonts w:ascii="Arial" w:hAnsi="Arial" w:cs="Arial"/>
                  </w:rPr>
                </w:pPr>
                <w:r w:rsidRPr="00E27AB1">
                  <w:rPr>
                    <w:rStyle w:val="PlaceholderText"/>
                  </w:rPr>
                  <w:t>Click or tap to enter a date.</w:t>
                </w:r>
              </w:p>
            </w:tc>
          </w:sdtContent>
        </w:sdt>
      </w:tr>
      <w:tr w:rsidR="00213380" w:rsidRPr="00A25D65" w14:paraId="02CC6F1A" w14:textId="77777777" w:rsidTr="00A25D65">
        <w:tc>
          <w:tcPr>
            <w:tcW w:w="4675" w:type="dxa"/>
          </w:tcPr>
          <w:p w14:paraId="4C63AD71" w14:textId="77777777" w:rsidR="00213380" w:rsidRPr="00A25D65" w:rsidRDefault="00213380" w:rsidP="00213380">
            <w:pPr>
              <w:rPr>
                <w:rFonts w:ascii="Arial" w:hAnsi="Arial" w:cs="Arial"/>
              </w:rPr>
            </w:pPr>
            <w:r w:rsidRPr="00A25D65">
              <w:rPr>
                <w:rFonts w:ascii="Arial" w:hAnsi="Arial" w:cs="Arial"/>
              </w:rPr>
              <w:t xml:space="preserve">Date </w:t>
            </w:r>
            <w:r w:rsidR="005015AB" w:rsidRPr="00A25D65">
              <w:rPr>
                <w:rFonts w:ascii="Arial" w:hAnsi="Arial" w:cs="Arial"/>
              </w:rPr>
              <w:t>Scheduled</w:t>
            </w:r>
            <w:r w:rsidRPr="00A25D65">
              <w:rPr>
                <w:rFonts w:ascii="Arial" w:hAnsi="Arial" w:cs="Arial"/>
              </w:rPr>
              <w:t xml:space="preserve"> to Attend</w:t>
            </w:r>
            <w:r w:rsidR="005015AB" w:rsidRPr="00A25D65">
              <w:rPr>
                <w:rFonts w:ascii="Arial" w:hAnsi="Arial" w:cs="Arial"/>
              </w:rPr>
              <w:t xml:space="preserve"> session</w:t>
            </w:r>
          </w:p>
        </w:tc>
        <w:sdt>
          <w:sdtPr>
            <w:rPr>
              <w:rFonts w:ascii="Arial" w:hAnsi="Arial" w:cs="Arial"/>
            </w:rPr>
            <w:id w:val="-1068572950"/>
            <w:placeholder>
              <w:docPart w:val="C230920BD4914FC38837A9F98B3B98F3"/>
            </w:placeholder>
            <w:showingPlcHdr/>
            <w:date>
              <w:dateFormat w:val="M/d/yyyy"/>
              <w:lid w:val="en-US"/>
              <w:storeMappedDataAs w:val="dateTime"/>
              <w:calendar w:val="gregorian"/>
            </w:date>
          </w:sdtPr>
          <w:sdtEndPr/>
          <w:sdtContent>
            <w:tc>
              <w:tcPr>
                <w:tcW w:w="4590" w:type="dxa"/>
              </w:tcPr>
              <w:p w14:paraId="27019561" w14:textId="77777777" w:rsidR="00213380" w:rsidRPr="00A25D65" w:rsidRDefault="00606360" w:rsidP="00213380">
                <w:pPr>
                  <w:rPr>
                    <w:rFonts w:ascii="Arial" w:hAnsi="Arial" w:cs="Arial"/>
                  </w:rPr>
                </w:pPr>
                <w:r w:rsidRPr="00E27AB1">
                  <w:rPr>
                    <w:rStyle w:val="PlaceholderText"/>
                  </w:rPr>
                  <w:t>Click or tap to enter a date.</w:t>
                </w:r>
              </w:p>
            </w:tc>
          </w:sdtContent>
        </w:sdt>
      </w:tr>
      <w:tr w:rsidR="00213380" w:rsidRPr="00A25D65" w14:paraId="5C5FCE38" w14:textId="77777777" w:rsidTr="00A25D65">
        <w:tc>
          <w:tcPr>
            <w:tcW w:w="4675" w:type="dxa"/>
          </w:tcPr>
          <w:p w14:paraId="77CEE925" w14:textId="77777777" w:rsidR="00213380" w:rsidRPr="00A25D65" w:rsidRDefault="005015AB" w:rsidP="00213380">
            <w:pPr>
              <w:rPr>
                <w:rFonts w:ascii="Arial" w:hAnsi="Arial" w:cs="Arial"/>
              </w:rPr>
            </w:pPr>
            <w:r w:rsidRPr="00A25D65">
              <w:rPr>
                <w:rFonts w:ascii="Arial" w:hAnsi="Arial" w:cs="Arial"/>
              </w:rPr>
              <w:t xml:space="preserve">Case Number: </w:t>
            </w:r>
          </w:p>
        </w:tc>
        <w:tc>
          <w:tcPr>
            <w:tcW w:w="4590" w:type="dxa"/>
          </w:tcPr>
          <w:p w14:paraId="57D33331" w14:textId="473CDACB" w:rsidR="00213380" w:rsidRPr="00A25D65" w:rsidRDefault="00354B45" w:rsidP="00213380">
            <w:pPr>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213380" w:rsidRPr="00A25D65" w14:paraId="01523134" w14:textId="77777777" w:rsidTr="00A25D65">
        <w:tc>
          <w:tcPr>
            <w:tcW w:w="4675" w:type="dxa"/>
          </w:tcPr>
          <w:p w14:paraId="62771801" w14:textId="77777777" w:rsidR="00213380" w:rsidRPr="00A25D65" w:rsidRDefault="005015AB" w:rsidP="00213380">
            <w:pPr>
              <w:rPr>
                <w:rFonts w:ascii="Arial" w:hAnsi="Arial" w:cs="Arial"/>
              </w:rPr>
            </w:pPr>
            <w:r w:rsidRPr="00A25D65">
              <w:rPr>
                <w:rFonts w:ascii="Arial" w:hAnsi="Arial" w:cs="Arial"/>
              </w:rPr>
              <w:t>Contact Phone Number:</w:t>
            </w:r>
          </w:p>
        </w:tc>
        <w:tc>
          <w:tcPr>
            <w:tcW w:w="4590" w:type="dxa"/>
          </w:tcPr>
          <w:p w14:paraId="0DE0BA27" w14:textId="4AC319E8" w:rsidR="00213380" w:rsidRPr="00A25D65" w:rsidRDefault="00354B45" w:rsidP="00213380">
            <w:pPr>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213380" w:rsidRPr="00A25D65" w14:paraId="5C6AD4B2" w14:textId="77777777" w:rsidTr="00A25D65">
        <w:tc>
          <w:tcPr>
            <w:tcW w:w="4675" w:type="dxa"/>
          </w:tcPr>
          <w:p w14:paraId="493652DC" w14:textId="77777777" w:rsidR="00213380" w:rsidRPr="00A25D65" w:rsidRDefault="005015AB" w:rsidP="00213380">
            <w:pPr>
              <w:rPr>
                <w:rFonts w:ascii="Arial" w:hAnsi="Arial" w:cs="Arial"/>
              </w:rPr>
            </w:pPr>
            <w:r w:rsidRPr="00A25D65">
              <w:rPr>
                <w:rFonts w:ascii="Arial" w:hAnsi="Arial" w:cs="Arial"/>
              </w:rPr>
              <w:t xml:space="preserve">Full name (s) of Adult (s) and or </w:t>
            </w:r>
            <w:r w:rsidR="00230944">
              <w:rPr>
                <w:rFonts w:ascii="Arial" w:hAnsi="Arial" w:cs="Arial"/>
              </w:rPr>
              <w:t>c</w:t>
            </w:r>
            <w:r w:rsidRPr="00A25D65">
              <w:rPr>
                <w:rFonts w:ascii="Arial" w:hAnsi="Arial" w:cs="Arial"/>
              </w:rPr>
              <w:t>hild</w:t>
            </w:r>
            <w:r w:rsidR="00A25D65" w:rsidRPr="00A25D65">
              <w:rPr>
                <w:rFonts w:ascii="Arial" w:hAnsi="Arial" w:cs="Arial"/>
              </w:rPr>
              <w:t>(</w:t>
            </w:r>
            <w:r w:rsidRPr="00A25D65">
              <w:rPr>
                <w:rFonts w:ascii="Arial" w:hAnsi="Arial" w:cs="Arial"/>
              </w:rPr>
              <w:t>ren</w:t>
            </w:r>
            <w:r w:rsidR="00A25D65" w:rsidRPr="00A25D65">
              <w:rPr>
                <w:rFonts w:ascii="Arial" w:hAnsi="Arial" w:cs="Arial"/>
              </w:rPr>
              <w:t>)</w:t>
            </w:r>
            <w:r w:rsidRPr="00A25D65">
              <w:rPr>
                <w:rFonts w:ascii="Arial" w:hAnsi="Arial" w:cs="Arial"/>
              </w:rPr>
              <w:t xml:space="preserve"> that viewed the program:</w:t>
            </w:r>
          </w:p>
        </w:tc>
        <w:tc>
          <w:tcPr>
            <w:tcW w:w="4590" w:type="dxa"/>
          </w:tcPr>
          <w:p w14:paraId="0BBD8836" w14:textId="0045783F" w:rsidR="00230944" w:rsidRDefault="00354B45" w:rsidP="00213380">
            <w:pPr>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p w14:paraId="011F44EE" w14:textId="16ECBA09" w:rsidR="00230944" w:rsidRDefault="00230944" w:rsidP="00213380">
            <w:pPr>
              <w:rPr>
                <w:rFonts w:ascii="Arial" w:hAnsi="Arial" w:cs="Arial"/>
              </w:rPr>
            </w:pPr>
          </w:p>
          <w:p w14:paraId="12A9A3EB" w14:textId="77777777" w:rsidR="00393305" w:rsidRDefault="00393305" w:rsidP="00213380">
            <w:pPr>
              <w:rPr>
                <w:rFonts w:ascii="Arial" w:hAnsi="Arial" w:cs="Arial"/>
              </w:rPr>
            </w:pPr>
          </w:p>
          <w:p w14:paraId="27A4129D" w14:textId="77777777" w:rsidR="00230944" w:rsidRPr="00A25D65" w:rsidRDefault="00230944" w:rsidP="00213380">
            <w:pPr>
              <w:rPr>
                <w:rFonts w:ascii="Arial" w:hAnsi="Arial" w:cs="Arial"/>
              </w:rPr>
            </w:pPr>
          </w:p>
        </w:tc>
      </w:tr>
      <w:tr w:rsidR="00213380" w:rsidRPr="00A25D65" w14:paraId="115D243E" w14:textId="77777777" w:rsidTr="00A25D65">
        <w:tc>
          <w:tcPr>
            <w:tcW w:w="4675" w:type="dxa"/>
          </w:tcPr>
          <w:p w14:paraId="096E96D5" w14:textId="77777777" w:rsidR="00213380" w:rsidRPr="00A25D65" w:rsidRDefault="005015AB" w:rsidP="00213380">
            <w:pPr>
              <w:rPr>
                <w:rFonts w:ascii="Arial" w:hAnsi="Arial" w:cs="Arial"/>
              </w:rPr>
            </w:pPr>
            <w:r w:rsidRPr="00A25D65">
              <w:rPr>
                <w:rFonts w:ascii="Arial" w:hAnsi="Arial" w:cs="Arial"/>
              </w:rPr>
              <w:t xml:space="preserve">Age of </w:t>
            </w:r>
            <w:r w:rsidR="00230944">
              <w:rPr>
                <w:rFonts w:ascii="Arial" w:hAnsi="Arial" w:cs="Arial"/>
              </w:rPr>
              <w:t>c</w:t>
            </w:r>
            <w:r w:rsidRPr="00A25D65">
              <w:rPr>
                <w:rFonts w:ascii="Arial" w:hAnsi="Arial" w:cs="Arial"/>
              </w:rPr>
              <w:t>hild</w:t>
            </w:r>
            <w:r w:rsidR="00A25D65" w:rsidRPr="00A25D65">
              <w:rPr>
                <w:rFonts w:ascii="Arial" w:hAnsi="Arial" w:cs="Arial"/>
              </w:rPr>
              <w:t>(</w:t>
            </w:r>
            <w:r w:rsidRPr="00A25D65">
              <w:rPr>
                <w:rFonts w:ascii="Arial" w:hAnsi="Arial" w:cs="Arial"/>
              </w:rPr>
              <w:t>ren</w:t>
            </w:r>
            <w:r w:rsidR="00A25D65" w:rsidRPr="00A25D65">
              <w:rPr>
                <w:rFonts w:ascii="Arial" w:hAnsi="Arial" w:cs="Arial"/>
              </w:rPr>
              <w:t>)</w:t>
            </w:r>
            <w:r w:rsidRPr="00A25D65">
              <w:rPr>
                <w:rFonts w:ascii="Arial" w:hAnsi="Arial" w:cs="Arial"/>
              </w:rPr>
              <w:t xml:space="preserve">: </w:t>
            </w:r>
          </w:p>
        </w:tc>
        <w:tc>
          <w:tcPr>
            <w:tcW w:w="4590" w:type="dxa"/>
          </w:tcPr>
          <w:p w14:paraId="729D2339" w14:textId="10ACC3AD" w:rsidR="00213380" w:rsidRPr="00A25D65" w:rsidRDefault="00354B45" w:rsidP="00213380">
            <w:pPr>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bl>
    <w:p w14:paraId="3D440C9B" w14:textId="77777777" w:rsidR="00213380" w:rsidRPr="00A25D65" w:rsidRDefault="00213380" w:rsidP="00213380">
      <w:pPr>
        <w:rPr>
          <w:rFonts w:ascii="Arial" w:hAnsi="Arial" w:cs="Arial"/>
        </w:rPr>
      </w:pPr>
    </w:p>
    <w:p w14:paraId="76A464FB" w14:textId="77777777" w:rsidR="005015AB" w:rsidRDefault="005015AB" w:rsidP="00213380">
      <w:pPr>
        <w:rPr>
          <w:rFonts w:ascii="Arial" w:hAnsi="Arial" w:cs="Arial"/>
        </w:rPr>
      </w:pPr>
    </w:p>
    <w:p w14:paraId="1BC2E6C0" w14:textId="77777777" w:rsidR="00230944" w:rsidRPr="00A25D65" w:rsidRDefault="00230944" w:rsidP="00213380">
      <w:pPr>
        <w:rPr>
          <w:rFonts w:ascii="Arial" w:hAnsi="Arial" w:cs="Arial"/>
        </w:rPr>
      </w:pPr>
    </w:p>
    <w:tbl>
      <w:tblPr>
        <w:tblStyle w:val="TableGrid"/>
        <w:tblW w:w="0" w:type="auto"/>
        <w:tblLook w:val="04A0" w:firstRow="1" w:lastRow="0" w:firstColumn="1" w:lastColumn="0" w:noHBand="0" w:noVBand="1"/>
      </w:tblPr>
      <w:tblGrid>
        <w:gridCol w:w="4675"/>
        <w:gridCol w:w="4675"/>
      </w:tblGrid>
      <w:tr w:rsidR="005015AB" w:rsidRPr="00A25D65" w14:paraId="15E428B0" w14:textId="77777777" w:rsidTr="005015AB">
        <w:tc>
          <w:tcPr>
            <w:tcW w:w="4675" w:type="dxa"/>
          </w:tcPr>
          <w:p w14:paraId="1F1B0714" w14:textId="77777777" w:rsidR="005015AB" w:rsidRPr="00A25D65" w:rsidRDefault="005015AB" w:rsidP="00213380">
            <w:pPr>
              <w:rPr>
                <w:rFonts w:ascii="Arial" w:hAnsi="Arial" w:cs="Arial"/>
              </w:rPr>
            </w:pPr>
            <w:r w:rsidRPr="00A25D65">
              <w:rPr>
                <w:rFonts w:ascii="Arial" w:hAnsi="Arial" w:cs="Arial"/>
              </w:rPr>
              <w:t>Did you find the information useful?</w:t>
            </w:r>
          </w:p>
        </w:tc>
        <w:tc>
          <w:tcPr>
            <w:tcW w:w="4675" w:type="dxa"/>
          </w:tcPr>
          <w:p w14:paraId="6AEB4E00" w14:textId="48EE8F98" w:rsidR="005015AB" w:rsidRPr="00A25D65" w:rsidRDefault="00354B45" w:rsidP="00213380">
            <w:pPr>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p w14:paraId="601C37A1" w14:textId="77777777" w:rsidR="005015AB" w:rsidRDefault="005015AB" w:rsidP="00213380">
            <w:pPr>
              <w:rPr>
                <w:rFonts w:ascii="Arial" w:hAnsi="Arial" w:cs="Arial"/>
              </w:rPr>
            </w:pPr>
          </w:p>
          <w:p w14:paraId="358F0F67" w14:textId="77777777" w:rsidR="00A25D65" w:rsidRDefault="00A25D65" w:rsidP="00213380">
            <w:pPr>
              <w:rPr>
                <w:rFonts w:ascii="Arial" w:hAnsi="Arial" w:cs="Arial"/>
              </w:rPr>
            </w:pPr>
          </w:p>
          <w:p w14:paraId="4C4EBC2E" w14:textId="77777777" w:rsidR="00230944" w:rsidRDefault="00230944" w:rsidP="00213380">
            <w:pPr>
              <w:rPr>
                <w:rFonts w:ascii="Arial" w:hAnsi="Arial" w:cs="Arial"/>
              </w:rPr>
            </w:pPr>
          </w:p>
          <w:p w14:paraId="039621C8" w14:textId="77777777" w:rsidR="00230944" w:rsidRPr="00A25D65" w:rsidRDefault="00230944" w:rsidP="00213380">
            <w:pPr>
              <w:rPr>
                <w:rFonts w:ascii="Arial" w:hAnsi="Arial" w:cs="Arial"/>
              </w:rPr>
            </w:pPr>
          </w:p>
          <w:p w14:paraId="319AACCE" w14:textId="77777777" w:rsidR="005015AB" w:rsidRPr="00A25D65" w:rsidRDefault="005015AB" w:rsidP="00213380">
            <w:pPr>
              <w:rPr>
                <w:rFonts w:ascii="Arial" w:hAnsi="Arial" w:cs="Arial"/>
              </w:rPr>
            </w:pPr>
          </w:p>
        </w:tc>
      </w:tr>
      <w:tr w:rsidR="005015AB" w:rsidRPr="00A25D65" w14:paraId="107D807B" w14:textId="77777777" w:rsidTr="005015AB">
        <w:tc>
          <w:tcPr>
            <w:tcW w:w="4675" w:type="dxa"/>
          </w:tcPr>
          <w:p w14:paraId="6CF9B736" w14:textId="77777777" w:rsidR="005015AB" w:rsidRPr="00A25D65" w:rsidRDefault="005015AB" w:rsidP="00213380">
            <w:pPr>
              <w:rPr>
                <w:rFonts w:ascii="Arial" w:hAnsi="Arial" w:cs="Arial"/>
              </w:rPr>
            </w:pPr>
            <w:r w:rsidRPr="00A25D65">
              <w:rPr>
                <w:rFonts w:ascii="Arial" w:hAnsi="Arial" w:cs="Arial"/>
              </w:rPr>
              <w:t>What information was the most helpful?</w:t>
            </w:r>
          </w:p>
        </w:tc>
        <w:tc>
          <w:tcPr>
            <w:tcW w:w="4675" w:type="dxa"/>
          </w:tcPr>
          <w:p w14:paraId="50712FC4" w14:textId="62A94E08" w:rsidR="00230944" w:rsidRDefault="00354B45" w:rsidP="00213380">
            <w:pPr>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21425E07" w14:textId="77777777" w:rsidR="00230944" w:rsidRDefault="00230944" w:rsidP="00213380">
            <w:pPr>
              <w:rPr>
                <w:rFonts w:ascii="Arial" w:hAnsi="Arial" w:cs="Arial"/>
              </w:rPr>
            </w:pPr>
          </w:p>
          <w:p w14:paraId="0A1DF4A2" w14:textId="4D22CA61" w:rsidR="00A25D65" w:rsidRDefault="00A25D65" w:rsidP="00213380">
            <w:pPr>
              <w:rPr>
                <w:rFonts w:ascii="Arial" w:hAnsi="Arial" w:cs="Arial"/>
              </w:rPr>
            </w:pPr>
          </w:p>
          <w:p w14:paraId="4ABAC959" w14:textId="7ACB3A90" w:rsidR="00393305" w:rsidRDefault="00393305" w:rsidP="00213380">
            <w:pPr>
              <w:rPr>
                <w:rFonts w:ascii="Arial" w:hAnsi="Arial" w:cs="Arial"/>
              </w:rPr>
            </w:pPr>
          </w:p>
          <w:p w14:paraId="6192A158" w14:textId="77777777" w:rsidR="00393305" w:rsidRPr="00A25D65" w:rsidRDefault="00393305" w:rsidP="00213380">
            <w:pPr>
              <w:rPr>
                <w:rFonts w:ascii="Arial" w:hAnsi="Arial" w:cs="Arial"/>
              </w:rPr>
            </w:pPr>
          </w:p>
          <w:p w14:paraId="3A3EA645" w14:textId="77777777" w:rsidR="005015AB" w:rsidRPr="00A25D65" w:rsidRDefault="005015AB" w:rsidP="00213380">
            <w:pPr>
              <w:rPr>
                <w:rFonts w:ascii="Arial" w:hAnsi="Arial" w:cs="Arial"/>
              </w:rPr>
            </w:pPr>
          </w:p>
        </w:tc>
      </w:tr>
      <w:tr w:rsidR="005015AB" w:rsidRPr="00A25D65" w14:paraId="66522E15" w14:textId="77777777" w:rsidTr="005015AB">
        <w:tc>
          <w:tcPr>
            <w:tcW w:w="4675" w:type="dxa"/>
          </w:tcPr>
          <w:p w14:paraId="39B6B93D" w14:textId="77777777" w:rsidR="005015AB" w:rsidRPr="00A25D65" w:rsidRDefault="005015AB" w:rsidP="00213380">
            <w:pPr>
              <w:rPr>
                <w:rFonts w:ascii="Arial" w:hAnsi="Arial" w:cs="Arial"/>
              </w:rPr>
            </w:pPr>
            <w:r w:rsidRPr="00A25D65">
              <w:rPr>
                <w:rFonts w:ascii="Arial" w:hAnsi="Arial" w:cs="Arial"/>
              </w:rPr>
              <w:t>What two (2) things did you learn from the program?</w:t>
            </w:r>
          </w:p>
        </w:tc>
        <w:tc>
          <w:tcPr>
            <w:tcW w:w="4675" w:type="dxa"/>
          </w:tcPr>
          <w:p w14:paraId="64D04ED2" w14:textId="14B01C23" w:rsidR="00230944" w:rsidRDefault="00354B45" w:rsidP="00213380">
            <w:pPr>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sidR="007769E3">
              <w:rPr>
                <w:rFonts w:ascii="Arial" w:hAnsi="Arial" w:cs="Arial"/>
              </w:rPr>
              <w:t> </w:t>
            </w:r>
            <w:r w:rsidR="007769E3">
              <w:rPr>
                <w:rFonts w:ascii="Arial" w:hAnsi="Arial" w:cs="Arial"/>
              </w:rPr>
              <w:t> </w:t>
            </w:r>
            <w:r w:rsidR="007769E3">
              <w:rPr>
                <w:rFonts w:ascii="Arial" w:hAnsi="Arial" w:cs="Arial"/>
              </w:rPr>
              <w:t> </w:t>
            </w:r>
            <w:r w:rsidR="007769E3">
              <w:rPr>
                <w:rFonts w:ascii="Arial" w:hAnsi="Arial" w:cs="Arial"/>
              </w:rPr>
              <w:t> </w:t>
            </w:r>
            <w:r w:rsidR="007769E3">
              <w:rPr>
                <w:rFonts w:ascii="Arial" w:hAnsi="Arial" w:cs="Arial"/>
              </w:rPr>
              <w:t> </w:t>
            </w:r>
            <w:r>
              <w:rPr>
                <w:rFonts w:ascii="Arial" w:hAnsi="Arial" w:cs="Arial"/>
              </w:rPr>
              <w:fldChar w:fldCharType="end"/>
            </w:r>
            <w:bookmarkEnd w:id="7"/>
          </w:p>
          <w:p w14:paraId="266CB026" w14:textId="7139465D" w:rsidR="00230944" w:rsidRDefault="00230944" w:rsidP="00213380">
            <w:pPr>
              <w:rPr>
                <w:rFonts w:ascii="Arial" w:hAnsi="Arial" w:cs="Arial"/>
              </w:rPr>
            </w:pPr>
          </w:p>
          <w:p w14:paraId="3D4D56B8" w14:textId="5B04B146" w:rsidR="00393305" w:rsidRDefault="00393305" w:rsidP="00213380">
            <w:pPr>
              <w:rPr>
                <w:rFonts w:ascii="Arial" w:hAnsi="Arial" w:cs="Arial"/>
              </w:rPr>
            </w:pPr>
          </w:p>
          <w:p w14:paraId="5E11C1DD" w14:textId="6A4729A7" w:rsidR="00393305" w:rsidRDefault="00393305" w:rsidP="00213380">
            <w:pPr>
              <w:rPr>
                <w:rFonts w:ascii="Arial" w:hAnsi="Arial" w:cs="Arial"/>
              </w:rPr>
            </w:pPr>
          </w:p>
          <w:p w14:paraId="4715DADD" w14:textId="2C7A190B" w:rsidR="00393305" w:rsidRDefault="00393305" w:rsidP="00213380">
            <w:pPr>
              <w:rPr>
                <w:rFonts w:ascii="Arial" w:hAnsi="Arial" w:cs="Arial"/>
              </w:rPr>
            </w:pPr>
          </w:p>
          <w:p w14:paraId="631F7CC8" w14:textId="77777777" w:rsidR="00393305" w:rsidRPr="00A25D65" w:rsidRDefault="00393305" w:rsidP="00213380">
            <w:pPr>
              <w:rPr>
                <w:rFonts w:ascii="Arial" w:hAnsi="Arial" w:cs="Arial"/>
              </w:rPr>
            </w:pPr>
          </w:p>
          <w:p w14:paraId="32AE5DD3" w14:textId="77777777" w:rsidR="005015AB" w:rsidRPr="00A25D65" w:rsidRDefault="005015AB" w:rsidP="00213380">
            <w:pPr>
              <w:rPr>
                <w:rFonts w:ascii="Arial" w:hAnsi="Arial" w:cs="Arial"/>
              </w:rPr>
            </w:pPr>
          </w:p>
        </w:tc>
      </w:tr>
    </w:tbl>
    <w:p w14:paraId="79BED1F0" w14:textId="77777777" w:rsidR="005015AB" w:rsidRPr="00A25D65" w:rsidRDefault="005015AB" w:rsidP="00213380">
      <w:pPr>
        <w:rPr>
          <w:rFonts w:ascii="Arial" w:hAnsi="Arial" w:cs="Arial"/>
        </w:rPr>
      </w:pPr>
    </w:p>
    <w:sectPr w:rsidR="005015AB" w:rsidRPr="00A25D65" w:rsidSect="00606360">
      <w:footerReference w:type="default" r:id="rId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7D776" w14:textId="77777777" w:rsidR="00B34018" w:rsidRDefault="00B34018" w:rsidP="00606360">
      <w:pPr>
        <w:spacing w:after="0" w:line="240" w:lineRule="auto"/>
      </w:pPr>
      <w:r>
        <w:separator/>
      </w:r>
    </w:p>
  </w:endnote>
  <w:endnote w:type="continuationSeparator" w:id="0">
    <w:p w14:paraId="1D9B4A92" w14:textId="77777777" w:rsidR="00B34018" w:rsidRDefault="00B34018" w:rsidP="0060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A781B" w14:textId="77777777" w:rsidR="00606360" w:rsidRPr="00606360" w:rsidRDefault="00606360">
    <w:pPr>
      <w:pStyle w:val="Footer"/>
      <w:rPr>
        <w:sz w:val="16"/>
        <w:szCs w:val="16"/>
      </w:rPr>
    </w:pPr>
    <w:r>
      <w:tab/>
    </w:r>
    <w:r>
      <w:tab/>
    </w:r>
    <w:r w:rsidRPr="00606360">
      <w:rPr>
        <w:sz w:val="16"/>
        <w:szCs w:val="16"/>
      </w:rP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5BA4" w14:textId="77777777" w:rsidR="00B34018" w:rsidRDefault="00B34018" w:rsidP="00606360">
      <w:pPr>
        <w:spacing w:after="0" w:line="240" w:lineRule="auto"/>
      </w:pPr>
      <w:r>
        <w:separator/>
      </w:r>
    </w:p>
  </w:footnote>
  <w:footnote w:type="continuationSeparator" w:id="0">
    <w:p w14:paraId="03B5C019" w14:textId="77777777" w:rsidR="00B34018" w:rsidRDefault="00B34018" w:rsidP="00606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380"/>
    <w:rsid w:val="00076AF7"/>
    <w:rsid w:val="00213380"/>
    <w:rsid w:val="00227744"/>
    <w:rsid w:val="00230944"/>
    <w:rsid w:val="00354B45"/>
    <w:rsid w:val="00393305"/>
    <w:rsid w:val="005015AB"/>
    <w:rsid w:val="00507021"/>
    <w:rsid w:val="00606360"/>
    <w:rsid w:val="006244F5"/>
    <w:rsid w:val="00646520"/>
    <w:rsid w:val="007769E3"/>
    <w:rsid w:val="007D5D70"/>
    <w:rsid w:val="00A25D65"/>
    <w:rsid w:val="00B34018"/>
    <w:rsid w:val="00DC61E5"/>
    <w:rsid w:val="00E40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B5C10"/>
  <w15:chartTrackingRefBased/>
  <w15:docId w15:val="{257F7BAD-52DC-43AE-AA0F-5D2737E86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380"/>
    <w:rPr>
      <w:color w:val="0563C1" w:themeColor="hyperlink"/>
      <w:u w:val="single"/>
    </w:rPr>
  </w:style>
  <w:style w:type="character" w:styleId="UnresolvedMention">
    <w:name w:val="Unresolved Mention"/>
    <w:basedOn w:val="DefaultParagraphFont"/>
    <w:uiPriority w:val="99"/>
    <w:semiHidden/>
    <w:unhideWhenUsed/>
    <w:rsid w:val="00213380"/>
    <w:rPr>
      <w:color w:val="605E5C"/>
      <w:shd w:val="clear" w:color="auto" w:fill="E1DFDD"/>
    </w:rPr>
  </w:style>
  <w:style w:type="table" w:styleId="TableGrid">
    <w:name w:val="Table Grid"/>
    <w:basedOn w:val="TableNormal"/>
    <w:uiPriority w:val="39"/>
    <w:rsid w:val="00213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6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360"/>
  </w:style>
  <w:style w:type="paragraph" w:styleId="Footer">
    <w:name w:val="footer"/>
    <w:basedOn w:val="Normal"/>
    <w:link w:val="FooterChar"/>
    <w:uiPriority w:val="99"/>
    <w:unhideWhenUsed/>
    <w:rsid w:val="00606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360"/>
  </w:style>
  <w:style w:type="character" w:styleId="PlaceholderText">
    <w:name w:val="Placeholder Text"/>
    <w:basedOn w:val="DefaultParagraphFont"/>
    <w:uiPriority w:val="99"/>
    <w:semiHidden/>
    <w:rsid w:val="006063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A7C0068F1244A9B4D543D3ECEC757A"/>
        <w:category>
          <w:name w:val="General"/>
          <w:gallery w:val="placeholder"/>
        </w:category>
        <w:types>
          <w:type w:val="bbPlcHdr"/>
        </w:types>
        <w:behaviors>
          <w:behavior w:val="content"/>
        </w:behaviors>
        <w:guid w:val="{C8984D2F-6535-4E3D-B313-C80FC5694761}"/>
      </w:docPartPr>
      <w:docPartBody>
        <w:p w:rsidR="00F05BCE" w:rsidRDefault="00F05BCE" w:rsidP="00F05BCE">
          <w:pPr>
            <w:pStyle w:val="87A7C0068F1244A9B4D543D3ECEC757A2"/>
          </w:pPr>
          <w:r w:rsidRPr="00E27AB1">
            <w:rPr>
              <w:rStyle w:val="PlaceholderText"/>
            </w:rPr>
            <w:t>Click or tap to enter a date.</w:t>
          </w:r>
        </w:p>
      </w:docPartBody>
    </w:docPart>
    <w:docPart>
      <w:docPartPr>
        <w:name w:val="C230920BD4914FC38837A9F98B3B98F3"/>
        <w:category>
          <w:name w:val="General"/>
          <w:gallery w:val="placeholder"/>
        </w:category>
        <w:types>
          <w:type w:val="bbPlcHdr"/>
        </w:types>
        <w:behaviors>
          <w:behavior w:val="content"/>
        </w:behaviors>
        <w:guid w:val="{196F6A16-A7D5-4B6F-9428-A5CAFFA6B772}"/>
      </w:docPartPr>
      <w:docPartBody>
        <w:p w:rsidR="00F05BCE" w:rsidRDefault="00F05BCE" w:rsidP="00F05BCE">
          <w:pPr>
            <w:pStyle w:val="C230920BD4914FC38837A9F98B3B98F32"/>
          </w:pPr>
          <w:r w:rsidRPr="00E27AB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45E"/>
    <w:rsid w:val="000C047C"/>
    <w:rsid w:val="0022645E"/>
    <w:rsid w:val="0027352B"/>
    <w:rsid w:val="006A3E81"/>
    <w:rsid w:val="00873536"/>
    <w:rsid w:val="009C70F2"/>
    <w:rsid w:val="00BD13FA"/>
    <w:rsid w:val="00F05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5BCE"/>
    <w:rPr>
      <w:color w:val="808080"/>
    </w:rPr>
  </w:style>
  <w:style w:type="paragraph" w:customStyle="1" w:styleId="87A7C0068F1244A9B4D543D3ECEC757A">
    <w:name w:val="87A7C0068F1244A9B4D543D3ECEC757A"/>
    <w:rsid w:val="000C047C"/>
    <w:rPr>
      <w:rFonts w:eastAsiaTheme="minorHAnsi"/>
    </w:rPr>
  </w:style>
  <w:style w:type="paragraph" w:customStyle="1" w:styleId="C230920BD4914FC38837A9F98B3B98F3">
    <w:name w:val="C230920BD4914FC38837A9F98B3B98F3"/>
    <w:rsid w:val="000C047C"/>
    <w:rPr>
      <w:rFonts w:eastAsiaTheme="minorHAnsi"/>
    </w:rPr>
  </w:style>
  <w:style w:type="paragraph" w:customStyle="1" w:styleId="87A7C0068F1244A9B4D543D3ECEC757A1">
    <w:name w:val="87A7C0068F1244A9B4D543D3ECEC757A1"/>
    <w:rsid w:val="000C047C"/>
    <w:rPr>
      <w:rFonts w:eastAsiaTheme="minorHAnsi"/>
    </w:rPr>
  </w:style>
  <w:style w:type="paragraph" w:customStyle="1" w:styleId="C230920BD4914FC38837A9F98B3B98F31">
    <w:name w:val="C230920BD4914FC38837A9F98B3B98F31"/>
    <w:rsid w:val="000C047C"/>
    <w:rPr>
      <w:rFonts w:eastAsiaTheme="minorHAnsi"/>
    </w:rPr>
  </w:style>
  <w:style w:type="paragraph" w:customStyle="1" w:styleId="87A7C0068F1244A9B4D543D3ECEC757A2">
    <w:name w:val="87A7C0068F1244A9B4D543D3ECEC757A2"/>
    <w:rsid w:val="00F05BCE"/>
    <w:rPr>
      <w:rFonts w:eastAsiaTheme="minorHAnsi"/>
    </w:rPr>
  </w:style>
  <w:style w:type="paragraph" w:customStyle="1" w:styleId="C230920BD4914FC38837A9F98B3B98F32">
    <w:name w:val="C230920BD4914FC38837A9F98B3B98F32"/>
    <w:rsid w:val="00F05BCE"/>
    <w:rPr>
      <w:rFonts w:eastAsiaTheme="minorHAnsi"/>
    </w:rPr>
  </w:style>
  <w:style w:type="paragraph" w:customStyle="1" w:styleId="1F3B92FFF1834CA2A0A6CEB5AFBC9343">
    <w:name w:val="1F3B92FFF1834CA2A0A6CEB5AFBC9343"/>
    <w:rsid w:val="00F05BCE"/>
    <w:rPr>
      <w:rFonts w:eastAsiaTheme="minorHAnsi"/>
    </w:rPr>
  </w:style>
  <w:style w:type="paragraph" w:customStyle="1" w:styleId="D3E33248EA614633BCA0AABE38A53E71">
    <w:name w:val="D3E33248EA614633BCA0AABE38A53E71"/>
    <w:rsid w:val="00F05BCE"/>
    <w:rPr>
      <w:rFonts w:eastAsiaTheme="minorHAnsi"/>
    </w:rPr>
  </w:style>
  <w:style w:type="paragraph" w:customStyle="1" w:styleId="892E4647712E4831900FDDF3A9718F34">
    <w:name w:val="892E4647712E4831900FDDF3A9718F34"/>
    <w:rsid w:val="00F05BCE"/>
    <w:rPr>
      <w:rFonts w:eastAsiaTheme="minorHAnsi"/>
    </w:rPr>
  </w:style>
  <w:style w:type="paragraph" w:customStyle="1" w:styleId="0BAE56781E644501852E1CAC08AEA69C">
    <w:name w:val="0BAE56781E644501852E1CAC08AEA69C"/>
    <w:rsid w:val="00F05BCE"/>
    <w:rPr>
      <w:rFonts w:eastAsiaTheme="minorHAnsi"/>
    </w:rPr>
  </w:style>
  <w:style w:type="paragraph" w:customStyle="1" w:styleId="B2432A55F81441318A8960F01F5F6A70">
    <w:name w:val="B2432A55F81441318A8960F01F5F6A70"/>
    <w:rsid w:val="00F05BCE"/>
    <w:rPr>
      <w:rFonts w:eastAsiaTheme="minorHAnsi"/>
    </w:rPr>
  </w:style>
  <w:style w:type="paragraph" w:customStyle="1" w:styleId="70BE7C04AF8B41DA825D09965FB0AADA">
    <w:name w:val="70BE7C04AF8B41DA825D09965FB0AADA"/>
    <w:rsid w:val="00F05BCE"/>
    <w:rPr>
      <w:rFonts w:eastAsiaTheme="minorHAnsi"/>
    </w:rPr>
  </w:style>
  <w:style w:type="paragraph" w:customStyle="1" w:styleId="43950B2DA4854D66876E9A19166BAD12">
    <w:name w:val="43950B2DA4854D66876E9A19166BAD12"/>
    <w:rsid w:val="00F05BC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Hawaii Judiciary</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 Applegate</dc:creator>
  <cp:keywords/>
  <dc:description/>
  <cp:lastModifiedBy>Anita A. Applegate</cp:lastModifiedBy>
  <cp:revision>6</cp:revision>
  <cp:lastPrinted>2021-08-09T17:24:00Z</cp:lastPrinted>
  <dcterms:created xsi:type="dcterms:W3CDTF">2021-08-09T17:54:00Z</dcterms:created>
  <dcterms:modified xsi:type="dcterms:W3CDTF">2021-12-27T21:32:00Z</dcterms:modified>
</cp:coreProperties>
</file>